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89" w:rsidRPr="00E87DB4" w:rsidRDefault="00D40589" w:rsidP="00D40589">
      <w:pPr>
        <w:jc w:val="both"/>
        <w:rPr>
          <w:rFonts w:ascii="Book Antiqua" w:hAnsi="Book Antiqua"/>
          <w:sz w:val="72"/>
          <w:szCs w:val="72"/>
        </w:rPr>
      </w:pPr>
      <w:r w:rsidRPr="00E87DB4">
        <w:rPr>
          <w:rFonts w:ascii="Book Antiqua" w:hAnsi="Book Antiqua"/>
          <w:sz w:val="72"/>
          <w:szCs w:val="72"/>
        </w:rPr>
        <w:t xml:space="preserve">              О Т Ч Е Т</w:t>
      </w:r>
    </w:p>
    <w:p w:rsidR="00D40589" w:rsidRPr="00E87DB4" w:rsidRDefault="00D40589" w:rsidP="00D40589">
      <w:pPr>
        <w:jc w:val="center"/>
        <w:rPr>
          <w:rFonts w:ascii="Book Antiqua" w:hAnsi="Book Antiqua"/>
          <w:sz w:val="32"/>
          <w:szCs w:val="32"/>
        </w:rPr>
      </w:pPr>
      <w:r w:rsidRPr="00E87DB4">
        <w:rPr>
          <w:rFonts w:ascii="Book Antiqua" w:hAnsi="Book Antiqua"/>
          <w:sz w:val="32"/>
          <w:szCs w:val="32"/>
        </w:rPr>
        <w:t>ЗА ДЕЙНОСТТА НА НЧ „НИКОЛА ВАПЦАРОВ 1955”</w:t>
      </w:r>
      <w:r>
        <w:rPr>
          <w:rFonts w:ascii="Book Antiqua" w:hAnsi="Book Antiqua"/>
          <w:sz w:val="32"/>
          <w:szCs w:val="32"/>
        </w:rPr>
        <w:t xml:space="preserve"> с. СВИДНЯ</w:t>
      </w:r>
      <w:r w:rsidRPr="00E87DB4">
        <w:rPr>
          <w:rFonts w:ascii="Book Antiqua" w:hAnsi="Book Antiqua"/>
          <w:sz w:val="32"/>
          <w:szCs w:val="32"/>
        </w:rPr>
        <w:t xml:space="preserve"> ЗА </w:t>
      </w:r>
      <w:r>
        <w:rPr>
          <w:rFonts w:ascii="Book Antiqua" w:hAnsi="Book Antiqua"/>
          <w:sz w:val="32"/>
          <w:szCs w:val="32"/>
        </w:rPr>
        <w:t>2020</w:t>
      </w:r>
      <w:r w:rsidRPr="00E87DB4">
        <w:rPr>
          <w:rFonts w:ascii="Book Antiqua" w:hAnsi="Book Antiqua"/>
          <w:sz w:val="32"/>
          <w:szCs w:val="32"/>
        </w:rPr>
        <w:t>г.</w:t>
      </w:r>
    </w:p>
    <w:p w:rsidR="00D40589" w:rsidRPr="00E87DB4" w:rsidRDefault="00D40589" w:rsidP="00D40589">
      <w:pPr>
        <w:ind w:left="-426" w:right="-567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        </w:t>
      </w:r>
      <w:r w:rsidRPr="00E87DB4">
        <w:rPr>
          <w:rFonts w:ascii="Bookman Old Style" w:hAnsi="Bookman Old Style" w:cs="Arial"/>
          <w:sz w:val="28"/>
          <w:szCs w:val="28"/>
        </w:rPr>
        <w:t xml:space="preserve">Народните читалища са първите и най-старите организирани структури на Гражданското общество в България. Те са уникални по своята граждански доброволни обединения, появили се далеч преди всички познати днес неправителствени организации, заемащи особено място в нашата история и имащи съществена роля за утвърждаване ценностите на гражданското общество у нас. </w:t>
      </w:r>
    </w:p>
    <w:p w:rsidR="00D40589" w:rsidRPr="00E87DB4" w:rsidRDefault="00D40589" w:rsidP="00D40589">
      <w:pPr>
        <w:ind w:left="-426" w:right="-567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        </w:t>
      </w:r>
      <w:r w:rsidRPr="00E87DB4">
        <w:rPr>
          <w:rFonts w:ascii="Bookman Old Style" w:hAnsi="Bookman Old Style" w:cs="Arial"/>
          <w:sz w:val="28"/>
          <w:szCs w:val="28"/>
        </w:rPr>
        <w:t>За НЧ „Никола Вап</w:t>
      </w:r>
      <w:r>
        <w:rPr>
          <w:rFonts w:ascii="Bookman Old Style" w:hAnsi="Bookman Old Style" w:cs="Arial"/>
          <w:sz w:val="28"/>
          <w:szCs w:val="28"/>
        </w:rPr>
        <w:t>царов 1955” периода 2019-2020</w:t>
      </w:r>
      <w:r w:rsidRPr="00E87DB4">
        <w:rPr>
          <w:rFonts w:ascii="Bookman Old Style" w:hAnsi="Bookman Old Style" w:cs="Arial"/>
          <w:sz w:val="28"/>
          <w:szCs w:val="28"/>
        </w:rPr>
        <w:t xml:space="preserve"> г. бе период на предизвикателства – да успеем да задържим постигнатото ново и качество на работа и да намерим ресурс и стимул да разширим обхвата на дейност и инициативи.</w:t>
      </w:r>
    </w:p>
    <w:p w:rsidR="00D40589" w:rsidRDefault="00D40589" w:rsidP="00D40589">
      <w:pPr>
        <w:ind w:left="-426" w:right="-567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       </w:t>
      </w:r>
      <w:r w:rsidRPr="00E87DB4">
        <w:rPr>
          <w:rFonts w:ascii="Bookman Old Style" w:hAnsi="Bookman Old Style" w:cs="Arial"/>
          <w:sz w:val="28"/>
          <w:szCs w:val="28"/>
        </w:rPr>
        <w:t xml:space="preserve">Онова, което нашите потребители на услуги и членове очакват от нас ,а именно: читалището да предлага условия за занимания на деца и ученици в учебни и творчески дейности; да обединява и приобщава хора в активна възраст за един по-активен социален живот; да инициира прояви, които вълнуват и провокират гражданите е оправдана точка във всяко начинание. </w:t>
      </w:r>
    </w:p>
    <w:p w:rsidR="00D40589" w:rsidRPr="004F1EBA" w:rsidRDefault="00D40589" w:rsidP="00D40589">
      <w:pPr>
        <w:ind w:left="-426" w:right="-567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      </w:t>
      </w:r>
      <w:r w:rsidRPr="004F1EBA">
        <w:rPr>
          <w:rFonts w:ascii="Bookman Old Style" w:hAnsi="Bookman Old Style" w:cs="Arial"/>
          <w:sz w:val="28"/>
          <w:szCs w:val="28"/>
        </w:rPr>
        <w:t xml:space="preserve">Благодаря на всички, които бяха част от нас – приятели, ползватели, поддръжници на читалището през отчетния период. </w:t>
      </w:r>
    </w:p>
    <w:p w:rsidR="00D40589" w:rsidRPr="00E87DB4" w:rsidRDefault="00D40589" w:rsidP="00D40589">
      <w:pPr>
        <w:ind w:left="-426" w:right="-567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      </w:t>
      </w:r>
      <w:r w:rsidRPr="00E87DB4">
        <w:rPr>
          <w:rFonts w:ascii="Bookman Old Style" w:hAnsi="Bookman Old Style" w:cs="Arial"/>
          <w:sz w:val="28"/>
          <w:szCs w:val="28"/>
        </w:rPr>
        <w:t>Благодаря на членовете на Настоятелството.</w:t>
      </w:r>
    </w:p>
    <w:p w:rsidR="00D40589" w:rsidRPr="00E87DB4" w:rsidRDefault="00D40589" w:rsidP="00D40589">
      <w:pPr>
        <w:ind w:left="-426" w:right="-567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      </w:t>
      </w:r>
      <w:r w:rsidRPr="00E87DB4">
        <w:rPr>
          <w:rFonts w:ascii="Bookman Old Style" w:hAnsi="Bookman Old Style" w:cs="Arial"/>
          <w:sz w:val="28"/>
          <w:szCs w:val="28"/>
        </w:rPr>
        <w:t>Дейността на НЧ „Никола Вапцаров 1955” с. Свидня се проявява в две насоки: художествена самодейност и библиотечна дейност.</w:t>
      </w:r>
    </w:p>
    <w:p w:rsidR="00D40589" w:rsidRPr="00E87DB4" w:rsidRDefault="00D40589" w:rsidP="00D40589">
      <w:pPr>
        <w:pStyle w:val="ListParagraph"/>
        <w:numPr>
          <w:ilvl w:val="0"/>
          <w:numId w:val="1"/>
        </w:numPr>
        <w:ind w:right="-567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Художествена самодейност – къ</w:t>
      </w:r>
      <w:r w:rsidRPr="00E87DB4">
        <w:rPr>
          <w:rFonts w:ascii="Bookman Old Style" w:hAnsi="Bookman Old Style" w:cs="Arial"/>
          <w:sz w:val="28"/>
          <w:szCs w:val="28"/>
        </w:rPr>
        <w:t xml:space="preserve">м читалището съществува фолклорна формация – Женска певческа група за автентичен фолклор с ръководител Тодорка Недкова и Детска театрална трупа съвместно с ОУ „Отец Паисий” с. Свидня. </w:t>
      </w:r>
    </w:p>
    <w:p w:rsidR="00D40589" w:rsidRPr="00E87DB4" w:rsidRDefault="00D40589" w:rsidP="00D40589">
      <w:pPr>
        <w:pStyle w:val="ListParagraph"/>
        <w:ind w:left="-426" w:right="-567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     През 2020</w:t>
      </w:r>
      <w:r w:rsidRPr="00E87DB4">
        <w:rPr>
          <w:rFonts w:ascii="Bookman Old Style" w:hAnsi="Bookman Old Style" w:cs="Arial"/>
          <w:sz w:val="28"/>
          <w:szCs w:val="28"/>
        </w:rPr>
        <w:t xml:space="preserve"> г. Женската певческа група взе участие в</w:t>
      </w:r>
      <w:r>
        <w:rPr>
          <w:rFonts w:ascii="Bookman Old Style" w:hAnsi="Bookman Old Style" w:cs="Arial"/>
          <w:sz w:val="28"/>
          <w:szCs w:val="28"/>
        </w:rPr>
        <w:t xml:space="preserve"> събора на селото на Гергьовден и във филм на тв Българе за община Своге.</w:t>
      </w:r>
    </w:p>
    <w:p w:rsidR="00D40589" w:rsidRDefault="00D40589" w:rsidP="00D40589">
      <w:pPr>
        <w:pStyle w:val="ListParagraph"/>
        <w:ind w:left="294" w:right="-567"/>
        <w:jc w:val="both"/>
        <w:rPr>
          <w:rFonts w:ascii="Bookman Old Style" w:hAnsi="Bookman Old Style" w:cs="Arial"/>
          <w:sz w:val="28"/>
          <w:szCs w:val="28"/>
        </w:rPr>
      </w:pPr>
      <w:r w:rsidRPr="00E87DB4">
        <w:rPr>
          <w:rFonts w:ascii="Bookman Old Style" w:hAnsi="Bookman Old Style" w:cs="Arial"/>
          <w:sz w:val="28"/>
          <w:szCs w:val="28"/>
        </w:rPr>
        <w:lastRenderedPageBreak/>
        <w:t xml:space="preserve">Детската театрална трупа участва в тържества, по повод различни празници – Патронния празник на ОУ „Отец Паисий”, Честване годишнината от обесването на Апостола на Свободата, посрещане на Баба Марта и изложба на мартеници, Националния празник на България 3-ти </w:t>
      </w:r>
      <w:r>
        <w:rPr>
          <w:rFonts w:ascii="Bookman Old Style" w:hAnsi="Bookman Old Style" w:cs="Arial"/>
          <w:sz w:val="28"/>
          <w:szCs w:val="28"/>
        </w:rPr>
        <w:t>март, Седмица на детската книга,</w:t>
      </w:r>
      <w:r w:rsidRPr="00E87DB4">
        <w:rPr>
          <w:rFonts w:ascii="Bookman Old Style" w:hAnsi="Bookman Old Style" w:cs="Arial"/>
          <w:sz w:val="28"/>
          <w:szCs w:val="28"/>
        </w:rPr>
        <w:t xml:space="preserve"> Деня на Славянската писменост 24-ти май, лазарки на Лазаровден, 1-в</w:t>
      </w:r>
      <w:r>
        <w:rPr>
          <w:rFonts w:ascii="Bookman Old Style" w:hAnsi="Bookman Old Style" w:cs="Arial"/>
          <w:sz w:val="28"/>
          <w:szCs w:val="28"/>
        </w:rPr>
        <w:t xml:space="preserve">и юни Деня на детето, </w:t>
      </w:r>
      <w:r w:rsidRPr="00E87DB4">
        <w:rPr>
          <w:rFonts w:ascii="Bookman Old Style" w:hAnsi="Bookman Old Style" w:cs="Arial"/>
          <w:sz w:val="28"/>
          <w:szCs w:val="28"/>
        </w:rPr>
        <w:t>Откриване на учебната година, и други.</w:t>
      </w:r>
    </w:p>
    <w:p w:rsidR="00D40589" w:rsidRDefault="00D40589" w:rsidP="00D40589">
      <w:pPr>
        <w:pStyle w:val="ListParagraph"/>
        <w:ind w:left="294" w:right="-567"/>
        <w:jc w:val="both"/>
        <w:rPr>
          <w:rFonts w:ascii="Bookman Old Style" w:hAnsi="Bookman Old Style" w:cs="Arial"/>
          <w:sz w:val="28"/>
          <w:szCs w:val="28"/>
        </w:rPr>
      </w:pPr>
      <w:r w:rsidRPr="00E87DB4">
        <w:rPr>
          <w:rFonts w:ascii="Bookman Old Style" w:hAnsi="Bookman Old Style" w:cs="Arial"/>
          <w:sz w:val="28"/>
          <w:szCs w:val="28"/>
        </w:rPr>
        <w:t>Благодарим на нашите малки и големи участници за тяхната всеотдайност и желанието им да работят за запазване българските традиции и духа на читалището.</w:t>
      </w:r>
    </w:p>
    <w:p w:rsidR="00D40589" w:rsidRPr="00F63636" w:rsidRDefault="00D40589" w:rsidP="00D40589">
      <w:pPr>
        <w:pStyle w:val="ListParagraph"/>
        <w:numPr>
          <w:ilvl w:val="0"/>
          <w:numId w:val="3"/>
        </w:numPr>
        <w:ind w:right="-567"/>
        <w:jc w:val="both"/>
        <w:rPr>
          <w:rFonts w:ascii="Bookman Old Style" w:hAnsi="Bookman Old Style" w:cs="Arial"/>
          <w:sz w:val="28"/>
          <w:szCs w:val="28"/>
        </w:rPr>
      </w:pPr>
      <w:r w:rsidRPr="00F63636">
        <w:rPr>
          <w:rFonts w:ascii="Bookman Old Style" w:hAnsi="Bookman Old Style" w:cs="Arial"/>
          <w:sz w:val="28"/>
          <w:szCs w:val="28"/>
        </w:rPr>
        <w:t>Читалището взе участие и в Традиционния туристически поход и събор „По стъпките на Вазов“ в с. Лесковдол с автентични предмети от бита, откъдето си тръгна с почетна грамота.</w:t>
      </w:r>
    </w:p>
    <w:p w:rsidR="00D40589" w:rsidRPr="00F63636" w:rsidRDefault="00D40589" w:rsidP="00D40589">
      <w:pPr>
        <w:pStyle w:val="ListParagraph"/>
        <w:numPr>
          <w:ilvl w:val="0"/>
          <w:numId w:val="2"/>
        </w:numPr>
        <w:ind w:right="-567"/>
        <w:jc w:val="both"/>
        <w:rPr>
          <w:rFonts w:ascii="Bookman Old Style" w:hAnsi="Bookman Old Style" w:cs="Arial"/>
          <w:sz w:val="28"/>
          <w:szCs w:val="28"/>
        </w:rPr>
      </w:pPr>
      <w:r w:rsidRPr="00F63636">
        <w:rPr>
          <w:rFonts w:ascii="Bookman Old Style" w:hAnsi="Bookman Old Style" w:cs="Arial"/>
          <w:sz w:val="28"/>
          <w:szCs w:val="28"/>
        </w:rPr>
        <w:t>Библиотечна дейност – библиотеката в момента разполага с 10 412 библиотечни единици. Имаме записани 1</w:t>
      </w:r>
      <w:r>
        <w:rPr>
          <w:rFonts w:ascii="Bookman Old Style" w:hAnsi="Bookman Old Style" w:cs="Arial"/>
          <w:sz w:val="28"/>
          <w:szCs w:val="28"/>
        </w:rPr>
        <w:t>35</w:t>
      </w:r>
      <w:r w:rsidRPr="00F63636">
        <w:rPr>
          <w:rFonts w:ascii="Bookman Old Style" w:hAnsi="Bookman Old Style" w:cs="Arial"/>
          <w:sz w:val="28"/>
          <w:szCs w:val="28"/>
        </w:rPr>
        <w:t xml:space="preserve"> читатели, повечето от които са редовни в заемането и връщането на книги. </w:t>
      </w:r>
    </w:p>
    <w:p w:rsidR="00D40589" w:rsidRPr="00E87DB4" w:rsidRDefault="00D40589" w:rsidP="00D40589">
      <w:pPr>
        <w:ind w:right="-567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  </w:t>
      </w:r>
      <w:r w:rsidRPr="00E87DB4">
        <w:rPr>
          <w:rFonts w:ascii="Bookman Old Style" w:hAnsi="Bookman Old Style" w:cs="Arial"/>
          <w:sz w:val="28"/>
          <w:szCs w:val="28"/>
        </w:rPr>
        <w:t xml:space="preserve">Настоятелството на читалището оценява високо подкрепата на всички, без чието спомоществователство трудно бихме реализирали изпълнението на различни дейности. </w:t>
      </w:r>
    </w:p>
    <w:p w:rsidR="00D40589" w:rsidRDefault="00D40589" w:rsidP="00D40589">
      <w:pPr>
        <w:ind w:right="-567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  </w:t>
      </w:r>
      <w:r w:rsidRPr="00E87DB4">
        <w:rPr>
          <w:rFonts w:ascii="Bookman Old Style" w:hAnsi="Bookman Old Style" w:cs="Arial"/>
          <w:sz w:val="28"/>
          <w:szCs w:val="28"/>
        </w:rPr>
        <w:t xml:space="preserve">Желанието на читалището ни е в бъдеще да се работи за сплотяване на населението, да се превърне в действителен и притегателен център за жителите и гостите на селото, а това не може да стане без прякото участие на всички ни с идеи и усилия. </w:t>
      </w:r>
    </w:p>
    <w:p w:rsidR="00D40589" w:rsidRDefault="00D40589" w:rsidP="00D40589">
      <w:pPr>
        <w:ind w:right="-567"/>
        <w:jc w:val="both"/>
        <w:rPr>
          <w:rFonts w:ascii="Bookman Old Style" w:hAnsi="Bookman Old Style" w:cs="Arial"/>
          <w:sz w:val="28"/>
          <w:szCs w:val="28"/>
        </w:rPr>
      </w:pPr>
    </w:p>
    <w:p w:rsidR="00D40589" w:rsidRDefault="00D40589" w:rsidP="00D40589">
      <w:pPr>
        <w:ind w:right="-567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                                                                   Изготвил:…………………..</w:t>
      </w:r>
    </w:p>
    <w:p w:rsidR="00D40589" w:rsidRPr="00E87DB4" w:rsidRDefault="00D40589" w:rsidP="00D40589">
      <w:pPr>
        <w:ind w:right="-567"/>
        <w:jc w:val="right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                                                                                    /Б.Симеонова/</w:t>
      </w:r>
    </w:p>
    <w:p w:rsidR="00E30F74" w:rsidRDefault="00D40589">
      <w:bookmarkStart w:id="0" w:name="_GoBack"/>
      <w:bookmarkEnd w:id="0"/>
    </w:p>
    <w:sectPr w:rsidR="00E30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4F92"/>
    <w:multiLevelType w:val="hybridMultilevel"/>
    <w:tmpl w:val="7D024594"/>
    <w:lvl w:ilvl="0" w:tplc="040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2B56570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5D75877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89"/>
    <w:rsid w:val="000C70C0"/>
    <w:rsid w:val="003C69F0"/>
    <w:rsid w:val="00D4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BRadina-PC</dc:creator>
  <cp:lastModifiedBy>BRadina-PC</cp:lastModifiedBy>
  <cp:revision>1</cp:revision>
  <dcterms:created xsi:type="dcterms:W3CDTF">2021-08-20T11:28:00Z</dcterms:created>
  <dcterms:modified xsi:type="dcterms:W3CDTF">2021-08-20T11:28:00Z</dcterms:modified>
</cp:coreProperties>
</file>